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A363B8" w:rsidP="004633D0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Jacek Paziewski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Sekretarz Komitetu Rady</w:t>
      </w:r>
    </w:p>
    <w:p w:rsidR="00683A5D" w:rsidRDefault="00683A5D" w:rsidP="00683A5D">
      <w:pPr>
        <w:spacing w:line="244" w:lineRule="auto"/>
        <w:ind w:left="4956" w:firstLine="709"/>
        <w:rPr>
          <w:rFonts w:ascii="Calibri" w:hAnsi="Calibri"/>
          <w:b/>
        </w:rPr>
      </w:pPr>
      <w:r>
        <w:rPr>
          <w:rFonts w:ascii="Calibri" w:hAnsi="Calibri"/>
          <w:b/>
        </w:rPr>
        <w:t>Ministrów do spraw Cyfryzacji</w:t>
      </w:r>
    </w:p>
    <w:p w:rsidR="00683A5D" w:rsidRDefault="00683A5D" w:rsidP="00683A5D">
      <w:pPr>
        <w:spacing w:after="240"/>
        <w:ind w:left="4956" w:firstLine="709"/>
        <w:rPr>
          <w:rFonts w:ascii="Calibri" w:hAnsi="Calibri"/>
          <w:b/>
        </w:rPr>
      </w:pPr>
    </w:p>
    <w:p w:rsidR="00683A5D" w:rsidRDefault="00683A5D" w:rsidP="00683A5D">
      <w:pPr>
        <w:spacing w:line="254" w:lineRule="auto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Szanowny Panie Sekretarzu,</w:t>
      </w:r>
      <w:r w:rsidR="00F9146D">
        <w:rPr>
          <w:rFonts w:ascii="Calibri" w:hAnsi="Calibri"/>
          <w:i/>
        </w:rPr>
        <w:t xml:space="preserve"> </w:t>
      </w:r>
    </w:p>
    <w:p w:rsidR="00683A5D" w:rsidRDefault="00683A5D" w:rsidP="00683A5D">
      <w:pPr>
        <w:spacing w:line="254" w:lineRule="auto"/>
        <w:rPr>
          <w:rFonts w:ascii="Calibri" w:hAnsi="Calibri" w:cs="Calibri"/>
          <w:i/>
        </w:rPr>
      </w:pPr>
    </w:p>
    <w:p w:rsidR="00CE0696" w:rsidRDefault="00CE0696" w:rsidP="00CE0696">
      <w:pPr>
        <w:rPr>
          <w:rFonts w:ascii="Calibri" w:hAnsi="Calibri"/>
        </w:rPr>
      </w:pPr>
      <w:r w:rsidRPr="00EE31AD">
        <w:rPr>
          <w:rFonts w:ascii="Calibri" w:hAnsi="Calibri"/>
        </w:rPr>
        <w:t xml:space="preserve">uprzejmie informuję, iż akceptuję skorygowane wersje raportów za IV kwartał 2020 </w:t>
      </w:r>
      <w:r>
        <w:rPr>
          <w:rFonts w:ascii="Calibri" w:hAnsi="Calibri"/>
        </w:rPr>
        <w:t xml:space="preserve">r. </w:t>
      </w:r>
      <w:r w:rsidRPr="00EE31AD">
        <w:rPr>
          <w:rFonts w:ascii="Calibri" w:hAnsi="Calibri"/>
        </w:rPr>
        <w:t>z</w:t>
      </w:r>
      <w:r>
        <w:rPr>
          <w:rFonts w:ascii="Calibri" w:hAnsi="Calibri"/>
        </w:rPr>
        <w:t> </w:t>
      </w:r>
      <w:r w:rsidRPr="00EE31AD">
        <w:rPr>
          <w:rFonts w:ascii="Calibri" w:hAnsi="Calibri"/>
        </w:rPr>
        <w:t>postępu rzeczowo-finansowego projektów informatycznych pn.:</w:t>
      </w:r>
    </w:p>
    <w:p w:rsidR="00CE0696" w:rsidRPr="00273C4B" w:rsidRDefault="00CE0696" w:rsidP="00CE0696">
      <w:pPr>
        <w:rPr>
          <w:rFonts w:ascii="Calibri" w:hAnsi="Calibri"/>
          <w:sz w:val="2"/>
          <w:szCs w:val="2"/>
        </w:rPr>
      </w:pPr>
    </w:p>
    <w:p w:rsidR="00CE0696" w:rsidRPr="00273C4B" w:rsidRDefault="00CE0696" w:rsidP="00CE0696">
      <w:pPr>
        <w:numPr>
          <w:ilvl w:val="0"/>
          <w:numId w:val="3"/>
        </w:numPr>
        <w:tabs>
          <w:tab w:val="left" w:pos="2130"/>
        </w:tabs>
        <w:spacing w:before="240" w:after="240"/>
        <w:rPr>
          <w:rFonts w:ascii="Calibri" w:hAnsi="Calibri"/>
        </w:rPr>
      </w:pPr>
      <w:r w:rsidRPr="00273C4B">
        <w:rPr>
          <w:rFonts w:asciiTheme="minorHAnsi" w:hAnsiTheme="minorHAnsi" w:cstheme="minorHAnsi"/>
          <w:b/>
        </w:rPr>
        <w:t>Wdrożenie Krajowego Systemu Danych Oświatowych</w:t>
      </w:r>
      <w:r w:rsidRPr="00273C4B">
        <w:rPr>
          <w:rFonts w:asciiTheme="minorHAnsi" w:hAnsiTheme="minorHAnsi" w:cstheme="minorHAnsi"/>
        </w:rPr>
        <w:t xml:space="preserve"> -</w:t>
      </w:r>
      <w:r w:rsidRPr="00273C4B">
        <w:rPr>
          <w:rFonts w:asciiTheme="minorHAnsi" w:hAnsiTheme="minorHAnsi" w:cstheme="minorHAnsi"/>
          <w:b/>
        </w:rPr>
        <w:t> </w:t>
      </w:r>
      <w:r w:rsidRPr="00273C4B">
        <w:rPr>
          <w:rFonts w:ascii="Calibri" w:hAnsi="Calibri"/>
        </w:rPr>
        <w:t>wnioskodawca Minister Edukacji i Nauki, beneficjent Centrum Informatyczne Edukacji;</w:t>
      </w:r>
    </w:p>
    <w:p w:rsidR="00CE0696" w:rsidRPr="00273C4B" w:rsidRDefault="00CE0696" w:rsidP="00CE0696">
      <w:pPr>
        <w:numPr>
          <w:ilvl w:val="0"/>
          <w:numId w:val="3"/>
        </w:numPr>
        <w:tabs>
          <w:tab w:val="left" w:pos="2130"/>
        </w:tabs>
        <w:spacing w:before="240" w:after="240"/>
        <w:rPr>
          <w:rFonts w:ascii="Calibri" w:hAnsi="Calibri"/>
        </w:rPr>
      </w:pPr>
      <w:r w:rsidRPr="00273C4B">
        <w:rPr>
          <w:rFonts w:asciiTheme="minorHAnsi" w:hAnsiTheme="minorHAnsi" w:cstheme="minorHAnsi"/>
          <w:b/>
        </w:rPr>
        <w:t xml:space="preserve">Opracowanie prototypu systemu do przeprowadzania egzaminów próbnych / testów diagnostycznych on-line w zakresie przygotowania ucznia do egzaminu </w:t>
      </w:r>
      <w:r w:rsidRPr="00273C4B">
        <w:rPr>
          <w:rFonts w:asciiTheme="minorHAnsi" w:hAnsiTheme="minorHAnsi" w:cstheme="minorHAnsi"/>
        </w:rPr>
        <w:t>- </w:t>
      </w:r>
      <w:r w:rsidRPr="00273C4B">
        <w:rPr>
          <w:rFonts w:ascii="Calibri" w:hAnsi="Calibri"/>
        </w:rPr>
        <w:t>wnioskodawca Minister Edukacji i Nauki, beneficjent Centrum Informatyczne Edukacji;</w:t>
      </w:r>
    </w:p>
    <w:p w:rsidR="00CE0696" w:rsidRDefault="00CE0696" w:rsidP="00CE0696">
      <w:pPr>
        <w:numPr>
          <w:ilvl w:val="0"/>
          <w:numId w:val="3"/>
        </w:numPr>
        <w:tabs>
          <w:tab w:val="left" w:pos="2130"/>
        </w:tabs>
        <w:spacing w:before="240" w:after="240"/>
        <w:rPr>
          <w:rFonts w:asciiTheme="minorHAnsi" w:hAnsiTheme="minorHAnsi" w:cstheme="minorHAnsi"/>
        </w:rPr>
      </w:pPr>
      <w:r w:rsidRPr="00273C4B">
        <w:rPr>
          <w:rFonts w:asciiTheme="minorHAnsi" w:hAnsiTheme="minorHAnsi" w:cstheme="minorHAnsi"/>
          <w:b/>
        </w:rPr>
        <w:t>Prowadzenie i rozwój Zintegrowanego Rejestru Kwalifikacji (etap 2)</w:t>
      </w:r>
      <w:r w:rsidRPr="00273C4B">
        <w:rPr>
          <w:rFonts w:asciiTheme="minorHAnsi" w:hAnsiTheme="minorHAnsi" w:cstheme="minorHAnsi"/>
        </w:rPr>
        <w:t xml:space="preserve"> - wnioskodawca Minister Edukacji i Nauki, beneficj</w:t>
      </w:r>
      <w:r>
        <w:rPr>
          <w:rFonts w:asciiTheme="minorHAnsi" w:hAnsiTheme="minorHAnsi" w:cstheme="minorHAnsi"/>
        </w:rPr>
        <w:t>ent Instytut Badań Edukacyjnych;</w:t>
      </w:r>
    </w:p>
    <w:p w:rsidR="00CE0696" w:rsidRPr="0098157C" w:rsidRDefault="00CE0696" w:rsidP="00CE0696">
      <w:pPr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Cs w:val="22"/>
          <w:lang w:eastAsia="en-US"/>
        </w:rPr>
      </w:pPr>
      <w:r w:rsidRPr="009A6A45">
        <w:rPr>
          <w:rFonts w:ascii="Calibri" w:eastAsia="Calibri" w:hAnsi="Calibri"/>
          <w:b/>
          <w:szCs w:val="22"/>
          <w:lang w:eastAsia="en-US"/>
        </w:rPr>
        <w:t>System Monitorowania Usług Publicznych – wdrożenie SMUP</w:t>
      </w:r>
      <w:r w:rsidRPr="00760CE7">
        <w:rPr>
          <w:i/>
        </w:rPr>
        <w:t xml:space="preserve"> </w:t>
      </w:r>
      <w:r w:rsidRPr="00415F46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b/>
          <w:szCs w:val="22"/>
          <w:lang w:eastAsia="en-US"/>
        </w:rPr>
        <w:t> </w:t>
      </w:r>
      <w:r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Spraw Wewnętrznych i Administracji</w:t>
      </w:r>
      <w:r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Ministerstwo Spraw Wewnętrznych i Administracji.</w:t>
      </w:r>
    </w:p>
    <w:p w:rsidR="00CE0696" w:rsidRDefault="00CE0696" w:rsidP="00CA5BA1">
      <w:pPr>
        <w:spacing w:line="264" w:lineRule="auto"/>
        <w:rPr>
          <w:rFonts w:ascii="Calibri" w:hAnsi="Calibri" w:cs="Calibri"/>
        </w:rPr>
      </w:pPr>
    </w:p>
    <w:p w:rsidR="004410D0" w:rsidRDefault="004410D0" w:rsidP="00CA5BA1">
      <w:pPr>
        <w:spacing w:line="264" w:lineRule="auto"/>
        <w:rPr>
          <w:rFonts w:ascii="Calibri" w:hAnsi="Calibri" w:cs="Calibri"/>
        </w:rPr>
      </w:pPr>
    </w:p>
    <w:p w:rsidR="000A71A0" w:rsidRPr="0033475C" w:rsidRDefault="000A71A0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753B85" w:rsidRDefault="00753B85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A74" w:rsidRDefault="00246A74">
      <w:r>
        <w:separator/>
      </w:r>
    </w:p>
  </w:endnote>
  <w:endnote w:type="continuationSeparator" w:id="0">
    <w:p w:rsidR="00246A74" w:rsidRDefault="00246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A74" w:rsidRDefault="00246A74">
      <w:r>
        <w:separator/>
      </w:r>
    </w:p>
  </w:footnote>
  <w:footnote w:type="continuationSeparator" w:id="0">
    <w:p w:rsidR="00246A74" w:rsidRDefault="00246A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A11A20" w:rsidRDefault="0033475C" w:rsidP="004E5605">
    <w:pPr>
      <w:pStyle w:val="Nagwek"/>
      <w:ind w:left="1128" w:firstLine="4536"/>
      <w:jc w:val="center"/>
      <w:rPr>
        <w:rFonts w:asciiTheme="minorHAnsi" w:hAnsiTheme="minorHAnsi" w:cstheme="minorHAnsi"/>
        <w:sz w:val="22"/>
        <w:szCs w:val="22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E0696" w:rsidRPr="00DA3527" w:rsidRDefault="00CE0696" w:rsidP="00CE0696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273C4B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DAIP.WOKRM.0102.86.1.2021</w:t>
                          </w:r>
                        </w:p>
                        <w:p w:rsidR="0033475C" w:rsidRPr="00DA3527" w:rsidRDefault="0033475C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CE0696" w:rsidRPr="00DA3527" w:rsidRDefault="00CE0696" w:rsidP="00CE0696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273C4B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DAIP.WOKRM.0102.86.1.2021</w:t>
                    </w:r>
                  </w:p>
                  <w:p w:rsidR="0033475C" w:rsidRPr="00DA3527" w:rsidRDefault="0033475C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E0696">
      <w:rPr>
        <w:noProof/>
      </w:rPr>
      <w:t>/</w:t>
    </w:r>
    <w:r w:rsidR="00CE0696" w:rsidRPr="00A11A20">
      <w:rPr>
        <w:rFonts w:asciiTheme="minorHAnsi" w:hAnsiTheme="minorHAnsi" w:cstheme="minorHAnsi"/>
        <w:noProof/>
        <w:sz w:val="22"/>
        <w:szCs w:val="22"/>
      </w:rPr>
      <w:t>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EB31409"/>
    <w:multiLevelType w:val="hybridMultilevel"/>
    <w:tmpl w:val="7ECE48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26BC1"/>
    <w:rsid w:val="00092719"/>
    <w:rsid w:val="000A71A0"/>
    <w:rsid w:val="000C2317"/>
    <w:rsid w:val="000D026F"/>
    <w:rsid w:val="001135DE"/>
    <w:rsid w:val="0011447A"/>
    <w:rsid w:val="0012268A"/>
    <w:rsid w:val="00164FF9"/>
    <w:rsid w:val="001F149E"/>
    <w:rsid w:val="00223CE1"/>
    <w:rsid w:val="0023393C"/>
    <w:rsid w:val="00246A74"/>
    <w:rsid w:val="002A0DA3"/>
    <w:rsid w:val="002A44DE"/>
    <w:rsid w:val="002A764D"/>
    <w:rsid w:val="002C0265"/>
    <w:rsid w:val="002D6DAA"/>
    <w:rsid w:val="0033475C"/>
    <w:rsid w:val="00341A76"/>
    <w:rsid w:val="00351824"/>
    <w:rsid w:val="00352A14"/>
    <w:rsid w:val="00357ECA"/>
    <w:rsid w:val="00384B26"/>
    <w:rsid w:val="00404F0E"/>
    <w:rsid w:val="00417572"/>
    <w:rsid w:val="00420DDB"/>
    <w:rsid w:val="00433553"/>
    <w:rsid w:val="004410D0"/>
    <w:rsid w:val="00446181"/>
    <w:rsid w:val="004633D0"/>
    <w:rsid w:val="00495DA1"/>
    <w:rsid w:val="004E5605"/>
    <w:rsid w:val="004F20D4"/>
    <w:rsid w:val="00511465"/>
    <w:rsid w:val="00554DA7"/>
    <w:rsid w:val="0058723A"/>
    <w:rsid w:val="005B0806"/>
    <w:rsid w:val="005C7EB9"/>
    <w:rsid w:val="005E753F"/>
    <w:rsid w:val="0060027F"/>
    <w:rsid w:val="0066018F"/>
    <w:rsid w:val="00683A5D"/>
    <w:rsid w:val="006A5C4D"/>
    <w:rsid w:val="006B6F70"/>
    <w:rsid w:val="007018D3"/>
    <w:rsid w:val="00705FD1"/>
    <w:rsid w:val="00741481"/>
    <w:rsid w:val="00753B85"/>
    <w:rsid w:val="007819CF"/>
    <w:rsid w:val="007A354D"/>
    <w:rsid w:val="007B576D"/>
    <w:rsid w:val="007B7069"/>
    <w:rsid w:val="007C0018"/>
    <w:rsid w:val="00806126"/>
    <w:rsid w:val="008947F3"/>
    <w:rsid w:val="008B1D7E"/>
    <w:rsid w:val="008D560F"/>
    <w:rsid w:val="008E63D2"/>
    <w:rsid w:val="008F2F99"/>
    <w:rsid w:val="00935D23"/>
    <w:rsid w:val="009742A2"/>
    <w:rsid w:val="009C2C00"/>
    <w:rsid w:val="009D4211"/>
    <w:rsid w:val="00A11A20"/>
    <w:rsid w:val="00A11B1C"/>
    <w:rsid w:val="00A363B8"/>
    <w:rsid w:val="00A436D1"/>
    <w:rsid w:val="00A471BD"/>
    <w:rsid w:val="00AB6FA7"/>
    <w:rsid w:val="00AE7731"/>
    <w:rsid w:val="00AF0619"/>
    <w:rsid w:val="00B30905"/>
    <w:rsid w:val="00B42027"/>
    <w:rsid w:val="00BA3B5D"/>
    <w:rsid w:val="00BB1FAD"/>
    <w:rsid w:val="00BB2815"/>
    <w:rsid w:val="00BE094A"/>
    <w:rsid w:val="00C057AF"/>
    <w:rsid w:val="00C33102"/>
    <w:rsid w:val="00C53E61"/>
    <w:rsid w:val="00C6105C"/>
    <w:rsid w:val="00CA00FE"/>
    <w:rsid w:val="00CA5BA1"/>
    <w:rsid w:val="00CE0696"/>
    <w:rsid w:val="00CE798A"/>
    <w:rsid w:val="00CF13E8"/>
    <w:rsid w:val="00D00A56"/>
    <w:rsid w:val="00D05B72"/>
    <w:rsid w:val="00D07FF5"/>
    <w:rsid w:val="00D14E3E"/>
    <w:rsid w:val="00D66BDD"/>
    <w:rsid w:val="00DA0A66"/>
    <w:rsid w:val="00DD573A"/>
    <w:rsid w:val="00E638DF"/>
    <w:rsid w:val="00E84F70"/>
    <w:rsid w:val="00E86BDA"/>
    <w:rsid w:val="00E9546E"/>
    <w:rsid w:val="00EA13E5"/>
    <w:rsid w:val="00EA7F17"/>
    <w:rsid w:val="00F10BA4"/>
    <w:rsid w:val="00F76A8C"/>
    <w:rsid w:val="00F9146D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5</cp:revision>
  <dcterms:created xsi:type="dcterms:W3CDTF">2021-02-24T14:36:00Z</dcterms:created>
  <dcterms:modified xsi:type="dcterms:W3CDTF">2021-02-24T14:46:00Z</dcterms:modified>
</cp:coreProperties>
</file>